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5F" w:rsidRDefault="00A4015F" w:rsidP="00A4015F">
      <w:pPr>
        <w:pStyle w:val="a3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 w:rsidRPr="00A4015F">
        <w:rPr>
          <w:color w:val="000000"/>
          <w:sz w:val="28"/>
          <w:szCs w:val="28"/>
          <w:u w:val="single"/>
        </w:rPr>
        <w:t>Совет по культуре города Шахты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</w:p>
    <w:p w:rsidR="00A4015F" w:rsidRPr="00A4015F" w:rsidRDefault="00A4015F" w:rsidP="00A4015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4015F">
        <w:rPr>
          <w:color w:val="000000"/>
          <w:sz w:val="28"/>
          <w:szCs w:val="28"/>
        </w:rPr>
        <w:t>Задачи Совета: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Анализ и оценка развития сферы культуры, разработка предложений по определению основных направлений и приоритетов развития культуры и искусства и конкретных мер по их реализации.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Изучение общественного мнения и предложений организаций культуры и искусства, подготовка на их основе аналитических и информационных материалов по проблемам культуры и искусства в городе.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Выработка предложений по: реализации государственной культурной политики; определению направлений работы в сфере развития межрегиональных, межнациональных и международных культурных связей и создания условий для развития культур народов, проживающих на территории города Шахты.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Рассмотрение вопросов социальной защиты работников культуры и искусства и выработка предложений по результатам их рассмотрения.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 Взаимодействие с творческими объединениями, организациями </w:t>
      </w:r>
      <w:r>
        <w:rPr>
          <w:color w:val="000000"/>
          <w:spacing w:val="-4"/>
          <w:sz w:val="28"/>
          <w:szCs w:val="28"/>
        </w:rPr>
        <w:t>культуры, искусства, представителями творческой интеллигенции.</w:t>
      </w:r>
    </w:p>
    <w:p w:rsidR="00672CF1" w:rsidRPr="00F85C39" w:rsidRDefault="00672CF1" w:rsidP="00A4015F">
      <w:pPr>
        <w:pStyle w:val="a3"/>
        <w:spacing w:before="0"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F85C39">
        <w:rPr>
          <w:rFonts w:ascii="NotoSans" w:hAnsi="NotoSans"/>
          <w:spacing w:val="3"/>
          <w:sz w:val="28"/>
          <w:szCs w:val="28"/>
        </w:rPr>
        <w:t>Рассмотрение вопросов, касающихся присуждения премий и стипендий в сфере культуры и искусства, и подготовка соответствующих предложений главе Администрации;</w:t>
      </w:r>
    </w:p>
    <w:p w:rsidR="00672CF1" w:rsidRPr="00F85C39" w:rsidRDefault="007E0C16" w:rsidP="00672CF1">
      <w:pPr>
        <w:pStyle w:val="a3"/>
        <w:spacing w:before="0" w:after="0"/>
        <w:ind w:firstLine="709"/>
        <w:jc w:val="both"/>
        <w:rPr>
          <w:rFonts w:ascii="NotoSans" w:hAnsi="NotoSans"/>
          <w:spacing w:val="3"/>
          <w:sz w:val="28"/>
          <w:szCs w:val="28"/>
        </w:rPr>
      </w:pPr>
      <w:r w:rsidRPr="00F85C39">
        <w:rPr>
          <w:rFonts w:ascii="NotoSans" w:hAnsi="NotoSans"/>
          <w:spacing w:val="3"/>
          <w:sz w:val="28"/>
          <w:szCs w:val="28"/>
        </w:rPr>
        <w:t xml:space="preserve">Совет организует прием и экспертизу представлений на соискателей </w:t>
      </w:r>
      <w:r w:rsidR="00672CF1" w:rsidRPr="00F85C39">
        <w:rPr>
          <w:rFonts w:ascii="NotoSans" w:hAnsi="NotoSans"/>
          <w:spacing w:val="3"/>
          <w:sz w:val="28"/>
          <w:szCs w:val="28"/>
        </w:rPr>
        <w:t>именных стипендий главы Администрации города Шахты учащимся муниципального бюджетного учреждения дополнительного образования города Шахты «Школа искусств», рассматривает вопросы</w:t>
      </w:r>
      <w:r w:rsidR="00B918B3">
        <w:rPr>
          <w:rFonts w:ascii="NotoSans" w:hAnsi="NotoSans"/>
          <w:spacing w:val="3"/>
          <w:sz w:val="28"/>
          <w:szCs w:val="28"/>
        </w:rPr>
        <w:t>,</w:t>
      </w:r>
      <w:r w:rsidR="00672CF1" w:rsidRPr="00F85C39">
        <w:rPr>
          <w:rFonts w:ascii="NotoSans" w:hAnsi="NotoSans"/>
          <w:spacing w:val="3"/>
          <w:sz w:val="28"/>
          <w:szCs w:val="28"/>
        </w:rPr>
        <w:t xml:space="preserve"> касающиеся присуждения указанных стипендий и вносит соответствующие предложения.  </w:t>
      </w:r>
    </w:p>
    <w:p w:rsidR="00672CF1" w:rsidRDefault="00672CF1" w:rsidP="00A4015F">
      <w:pPr>
        <w:pStyle w:val="a3"/>
        <w:spacing w:before="0" w:after="0"/>
        <w:ind w:firstLine="709"/>
        <w:jc w:val="both"/>
        <w:rPr>
          <w:rFonts w:ascii="NotoSans" w:hAnsi="NotoSans"/>
          <w:spacing w:val="3"/>
        </w:rPr>
      </w:pPr>
    </w:p>
    <w:p w:rsidR="00132510" w:rsidRDefault="00132510" w:rsidP="00A4015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A4015F" w:rsidRDefault="00A4015F" w:rsidP="00A4015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осуществляет свою деятельность в форме заседаний Совета.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Заседания Совета проводятся не реже одного раза в шесть месяцев.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В случае необходимости могут проводиться внеочередные заседания Совета.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Заседание Совета считается правомочным, если на нем присутствует не менее половины членов Совета.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Решения Совета принимаются простым большинством голосов присутствующих на заседании членов Совета и оформляются протоколом, который подписывает председательствующий на заседании Совета.</w:t>
      </w:r>
    </w:p>
    <w:p w:rsidR="00A4015F" w:rsidRDefault="00A4015F" w:rsidP="00A4015F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Деятельностью Совета руководит председатель Совета, а в его отсут</w:t>
      </w:r>
      <w:r w:rsidR="00E01609">
        <w:rPr>
          <w:color w:val="000000"/>
          <w:sz w:val="28"/>
          <w:szCs w:val="28"/>
        </w:rPr>
        <w:t>ствие по его поручению  заместитель</w:t>
      </w:r>
      <w:r>
        <w:rPr>
          <w:color w:val="000000"/>
          <w:sz w:val="28"/>
          <w:szCs w:val="28"/>
        </w:rPr>
        <w:t xml:space="preserve"> председателя Совета.</w:t>
      </w:r>
    </w:p>
    <w:p w:rsidR="00B918B3" w:rsidRDefault="00A4015F" w:rsidP="00B918B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Решения Совета носят рекомендательный характер.</w:t>
      </w:r>
    </w:p>
    <w:p w:rsidR="00B918B3" w:rsidRDefault="00B918B3" w:rsidP="00B918B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918B3" w:rsidRDefault="00B918B3" w:rsidP="00B918B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918B3" w:rsidRDefault="00B918B3" w:rsidP="00B918B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918B3" w:rsidRDefault="00B918B3" w:rsidP="00B918B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918B3" w:rsidRDefault="00B918B3" w:rsidP="00B918B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918B3" w:rsidRDefault="00B918B3" w:rsidP="00B918B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A4015F" w:rsidRDefault="00A4015F" w:rsidP="00B918B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132510" w:rsidRDefault="00132510"/>
    <w:p w:rsidR="00132510" w:rsidRPr="00132510" w:rsidRDefault="00132510" w:rsidP="00132510">
      <w:pPr>
        <w:jc w:val="center"/>
        <w:rPr>
          <w:rFonts w:eastAsia="Times New Roman"/>
          <w:szCs w:val="20"/>
          <w:lang w:eastAsia="ru-RU"/>
        </w:rPr>
      </w:pPr>
      <w:r>
        <w:lastRenderedPageBreak/>
        <w:tab/>
      </w:r>
      <w:r w:rsidRPr="00132510">
        <w:rPr>
          <w:rFonts w:eastAsia="Times New Roman"/>
          <w:szCs w:val="20"/>
          <w:lang w:eastAsia="ru-RU"/>
        </w:rPr>
        <w:t>СОСТАВ</w:t>
      </w:r>
    </w:p>
    <w:p w:rsidR="00132510" w:rsidRPr="00132510" w:rsidRDefault="00132510" w:rsidP="00132510">
      <w:pPr>
        <w:spacing w:after="0" w:line="240" w:lineRule="auto"/>
        <w:jc w:val="center"/>
        <w:rPr>
          <w:rFonts w:eastAsia="Times New Roman"/>
          <w:lang w:eastAsia="ru-RU"/>
        </w:rPr>
      </w:pPr>
      <w:r w:rsidRPr="00132510">
        <w:rPr>
          <w:rFonts w:eastAsia="Times New Roman"/>
          <w:szCs w:val="20"/>
          <w:lang w:eastAsia="ru-RU"/>
        </w:rPr>
        <w:t xml:space="preserve">Совета </w:t>
      </w:r>
      <w:r w:rsidRPr="00132510">
        <w:rPr>
          <w:rFonts w:eastAsia="Times New Roman"/>
          <w:lang w:eastAsia="ru-RU"/>
        </w:rPr>
        <w:t>по культуре и искусству при Администрации  города Шахты</w:t>
      </w:r>
      <w:r w:rsidRPr="00132510">
        <w:rPr>
          <w:rFonts w:eastAsia="Times New Roman"/>
          <w:szCs w:val="20"/>
          <w:lang w:eastAsia="ru-RU"/>
        </w:rPr>
        <w:t xml:space="preserve"> </w:t>
      </w:r>
    </w:p>
    <w:p w:rsidR="00132510" w:rsidRPr="00132510" w:rsidRDefault="00132510" w:rsidP="0013251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74"/>
        <w:gridCol w:w="6811"/>
      </w:tblGrid>
      <w:tr w:rsidR="00132510" w:rsidRPr="00132510" w:rsidTr="0038051F">
        <w:tc>
          <w:tcPr>
            <w:tcW w:w="2988" w:type="dxa"/>
            <w:shd w:val="clear" w:color="auto" w:fill="auto"/>
          </w:tcPr>
          <w:p w:rsidR="00132510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Ковалев Андрей Владимирович</w:t>
            </w:r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глава Администрации  города Шахты, председатель Совета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32510">
              <w:rPr>
                <w:rFonts w:eastAsia="Times New Roman"/>
                <w:lang w:eastAsia="ru-RU"/>
              </w:rPr>
              <w:t>Стуров</w:t>
            </w:r>
            <w:proofErr w:type="spellEnd"/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Павел Сергеевич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заместитель главы Администрации, заместитель председателя Совета</w:t>
            </w:r>
          </w:p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Морозова</w:t>
            </w:r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highlight w:val="cy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Светлана Николаевна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Департамента культуры города Шахты, секретарь Совета</w:t>
            </w:r>
          </w:p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Члены Совета: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132510">
              <w:rPr>
                <w:rFonts w:eastAsia="Times New Roman"/>
                <w:lang w:eastAsia="ru-RU"/>
              </w:rPr>
              <w:t>Борзилова</w:t>
            </w:r>
            <w:proofErr w:type="spellEnd"/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Марина Геннадьевна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муниципального бюджетного учреждения культуры города Шахты «Централизованная библиотечная система»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132510">
              <w:rPr>
                <w:rFonts w:eastAsia="Times New Roman"/>
                <w:lang w:eastAsia="ru-RU"/>
              </w:rPr>
              <w:t>Везарко</w:t>
            </w:r>
            <w:proofErr w:type="spellEnd"/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Юрий Николаевич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муниципального автономного учреждения культуры города Шахты «Шахтинский драматический театр»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132510">
              <w:rPr>
                <w:rFonts w:eastAsia="Times New Roman"/>
                <w:lang w:eastAsia="ru-RU"/>
              </w:rPr>
              <w:t>Долгополюк</w:t>
            </w:r>
            <w:proofErr w:type="spellEnd"/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Татьяна Ивановна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председатель координационного Совета общественной организации «Городской культурный центр «Ковчег»», поэт и прозаик (по согласованию)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Захарченко</w:t>
            </w:r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Наталья Павловна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государственного бюджетного образовательного учреждения среднего профессионального образования Ростовской области  «Шахтинский музыкальный колледж» (по согласованию)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8425F1" w:rsidRDefault="008425F1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Долгополюк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Максим Николаевич</w:t>
            </w:r>
          </w:p>
          <w:p w:rsidR="00132510" w:rsidRPr="008425F1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Петр Владимирович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муниципального унитарного предприятия города Шахты «Студия-ДТВ»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 xml:space="preserve">Макарова </w:t>
            </w:r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Елена Вик</w:t>
            </w:r>
            <w:bookmarkStart w:id="0" w:name="_GoBack"/>
            <w:bookmarkEnd w:id="0"/>
            <w:r w:rsidRPr="00132510">
              <w:rPr>
                <w:rFonts w:eastAsia="Times New Roman"/>
                <w:lang w:eastAsia="ru-RU"/>
              </w:rPr>
              <w:t>торовна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 муниципального бюджетного учреждения дополнительного образования города Шахты «Школа искусств»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Моисеенко</w:t>
            </w:r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Ирина Юрьевна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муниципального бюджетного учреждения культуры города Шахты «Городской Дворец Культуры и Клубы»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132510">
              <w:rPr>
                <w:rFonts w:eastAsia="Times New Roman"/>
                <w:lang w:eastAsia="ru-RU"/>
              </w:rPr>
              <w:t>Проскурова</w:t>
            </w:r>
            <w:proofErr w:type="spellEnd"/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Нина Георгиевна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муниципального бюджетного учреждения культуры города Шахты «Шахтинский краеведческий музей»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Тихонова</w:t>
            </w:r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Надежда Петровна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>директор муниципального бюджетного учреждения культуры города Шахты «Шахтинская филармония», заслуженный работник культуры РСФСР</w:t>
            </w:r>
          </w:p>
        </w:tc>
      </w:tr>
      <w:tr w:rsidR="00132510" w:rsidRPr="00132510" w:rsidTr="0038051F">
        <w:tc>
          <w:tcPr>
            <w:tcW w:w="2988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132510">
              <w:rPr>
                <w:rFonts w:eastAsia="Times New Roman"/>
                <w:lang w:eastAsia="ru-RU"/>
              </w:rPr>
              <w:t>Шейкин</w:t>
            </w:r>
            <w:proofErr w:type="spellEnd"/>
          </w:p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Алексей Николаевич</w:t>
            </w:r>
          </w:p>
        </w:tc>
        <w:tc>
          <w:tcPr>
            <w:tcW w:w="374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32510">
              <w:rPr>
                <w:rFonts w:eastAsia="Times New Roman"/>
                <w:lang w:eastAsia="ru-RU"/>
              </w:rPr>
              <w:t>−</w:t>
            </w:r>
          </w:p>
        </w:tc>
        <w:tc>
          <w:tcPr>
            <w:tcW w:w="6811" w:type="dxa"/>
            <w:shd w:val="clear" w:color="auto" w:fill="auto"/>
          </w:tcPr>
          <w:p w:rsidR="00132510" w:rsidRPr="00132510" w:rsidRDefault="00132510" w:rsidP="00132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2510">
              <w:rPr>
                <w:rFonts w:eastAsia="Times New Roman"/>
                <w:lang w:eastAsia="ru-RU"/>
              </w:rPr>
              <w:t xml:space="preserve">заведующий кафедрой «Графический дизайн» Шахтинского филиала Южно-Российского гуманитарного института, профессор, член Ростовского регионального отделения Всероссийской творческой общественной организации «Союз художников России», член союза дизайнеров </w:t>
            </w:r>
            <w:r w:rsidRPr="00132510">
              <w:rPr>
                <w:rFonts w:eastAsia="Times New Roman"/>
                <w:lang w:eastAsia="ru-RU"/>
              </w:rPr>
              <w:lastRenderedPageBreak/>
              <w:t>Российской Федерации (по согласованию)</w:t>
            </w:r>
          </w:p>
        </w:tc>
      </w:tr>
    </w:tbl>
    <w:p w:rsidR="001E4F98" w:rsidRPr="00132510" w:rsidRDefault="001E4F98" w:rsidP="00132510">
      <w:pPr>
        <w:tabs>
          <w:tab w:val="left" w:pos="3684"/>
        </w:tabs>
      </w:pPr>
    </w:p>
    <w:sectPr w:rsidR="001E4F98" w:rsidRPr="00132510" w:rsidSect="004A338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15F"/>
    <w:rsid w:val="00132510"/>
    <w:rsid w:val="001E4F98"/>
    <w:rsid w:val="004A3380"/>
    <w:rsid w:val="00672CF1"/>
    <w:rsid w:val="007E0C16"/>
    <w:rsid w:val="008425F1"/>
    <w:rsid w:val="00A4015F"/>
    <w:rsid w:val="00B918B3"/>
    <w:rsid w:val="00E01609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D571"/>
  <w15:docId w15:val="{F9972725-C4A4-469B-A80E-691D26F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15F"/>
    <w:pPr>
      <w:spacing w:before="30" w:after="3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07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18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dcterms:created xsi:type="dcterms:W3CDTF">2018-10-09T06:45:00Z</dcterms:created>
  <dcterms:modified xsi:type="dcterms:W3CDTF">2019-03-07T08:45:00Z</dcterms:modified>
</cp:coreProperties>
</file>